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Regulamin projektu</w:t>
      </w: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„Aktywni Seniorzy XXI wieku – II edycja”</w:t>
      </w:r>
    </w:p>
    <w:p w:rsidR="008C489E" w:rsidRDefault="008C489E">
      <w:pPr>
        <w:pStyle w:val="Default"/>
        <w:jc w:val="center"/>
        <w:rPr>
          <w:b/>
          <w:bCs/>
          <w:sz w:val="32"/>
          <w:szCs w:val="32"/>
        </w:rPr>
      </w:pPr>
    </w:p>
    <w:p w:rsidR="008C489E" w:rsidRDefault="008C489E">
      <w:pPr>
        <w:pStyle w:val="Default"/>
        <w:jc w:val="center"/>
        <w:rPr>
          <w:sz w:val="32"/>
          <w:szCs w:val="32"/>
        </w:rPr>
      </w:pP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§1 </w:t>
      </w: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Postanowienia ogólne</w:t>
      </w:r>
    </w:p>
    <w:p w:rsidR="008C489E" w:rsidRDefault="008C489E">
      <w:pPr>
        <w:pStyle w:val="Default"/>
        <w:jc w:val="center"/>
        <w:rPr>
          <w:b/>
          <w:sz w:val="32"/>
          <w:szCs w:val="32"/>
        </w:rPr>
      </w:pPr>
    </w:p>
    <w:p w:rsidR="008C489E" w:rsidRDefault="00E834F8">
      <w:pPr>
        <w:pStyle w:val="Default"/>
        <w:numPr>
          <w:ilvl w:val="0"/>
          <w:numId w:val="1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Niniejszy Regulamin określa zasady rekrutacji, warunki uczestnictwa, prawa i obowiązki uczestników projektu oraz sposób realizacji projektu pod nazwą „Aktywni Seniorzy XXI wieku – </w:t>
      </w:r>
      <w:r>
        <w:rPr>
          <w:sz w:val="32"/>
          <w:szCs w:val="32"/>
        </w:rPr>
        <w:br/>
        <w:t xml:space="preserve">II edycja”. </w:t>
      </w:r>
    </w:p>
    <w:p w:rsidR="008C489E" w:rsidRDefault="00E834F8">
      <w:pPr>
        <w:pStyle w:val="Default"/>
        <w:numPr>
          <w:ilvl w:val="0"/>
          <w:numId w:val="1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>Projekt jest realizowany przez Stowarzyszenie SAP Szkolenia Am</w:t>
      </w:r>
      <w:r>
        <w:rPr>
          <w:sz w:val="32"/>
          <w:szCs w:val="32"/>
        </w:rPr>
        <w:t xml:space="preserve">bicje Praca, zwane w dalszej części „Organizatorem”, w ramach zadania publicznego Województwa Mazowieckiego w obszarze </w:t>
      </w:r>
      <w:r>
        <w:rPr>
          <w:i/>
          <w:iCs/>
          <w:sz w:val="32"/>
          <w:szCs w:val="32"/>
        </w:rPr>
        <w:t xml:space="preserve">„Działalność na rzecz integracji i reintegracji zawodowej </w:t>
      </w:r>
      <w:r>
        <w:rPr>
          <w:i/>
          <w:iCs/>
          <w:sz w:val="32"/>
          <w:szCs w:val="32"/>
        </w:rPr>
        <w:br/>
        <w:t>i społecznej osób zagrożonych wykluczeniem społecznym”</w:t>
      </w:r>
      <w:r>
        <w:rPr>
          <w:sz w:val="32"/>
          <w:szCs w:val="32"/>
        </w:rPr>
        <w:t xml:space="preserve">. </w:t>
      </w:r>
    </w:p>
    <w:p w:rsidR="008C489E" w:rsidRDefault="00E834F8">
      <w:pPr>
        <w:pStyle w:val="Default"/>
        <w:numPr>
          <w:ilvl w:val="0"/>
          <w:numId w:val="1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>Zadanie jest finansow</w:t>
      </w:r>
      <w:r>
        <w:rPr>
          <w:sz w:val="32"/>
          <w:szCs w:val="32"/>
        </w:rPr>
        <w:t xml:space="preserve">ane ze środków z budżetu Województwa Mazowieckiego, w ramach umowy zawartej pomiędzy Organizatorem, a Województwem Mazowieckim, w imieniu którego działa Mazowieckie Centrum Polityki Społecznej. </w:t>
      </w:r>
    </w:p>
    <w:p w:rsidR="008C489E" w:rsidRDefault="00E834F8">
      <w:pPr>
        <w:pStyle w:val="Default"/>
        <w:numPr>
          <w:ilvl w:val="0"/>
          <w:numId w:val="1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Okres realizacji projektu: </w:t>
      </w:r>
      <w:r>
        <w:rPr>
          <w:b/>
          <w:bCs/>
          <w:sz w:val="32"/>
          <w:szCs w:val="32"/>
        </w:rPr>
        <w:t>02.06.2026 r. - 15.12.2026 r.</w:t>
      </w:r>
    </w:p>
    <w:p w:rsidR="008C489E" w:rsidRDefault="00E834F8">
      <w:pPr>
        <w:pStyle w:val="Default"/>
        <w:numPr>
          <w:ilvl w:val="0"/>
          <w:numId w:val="1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>Udzi</w:t>
      </w:r>
      <w:r>
        <w:rPr>
          <w:sz w:val="32"/>
          <w:szCs w:val="32"/>
        </w:rPr>
        <w:t xml:space="preserve">ał w projekcie jest BEZPŁATNY. </w:t>
      </w: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sz w:val="32"/>
          <w:szCs w:val="32"/>
        </w:rPr>
        <w:t>§2</w:t>
      </w: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Cel projektu</w:t>
      </w:r>
    </w:p>
    <w:p w:rsidR="008C489E" w:rsidRDefault="008C489E">
      <w:pPr>
        <w:pStyle w:val="Default"/>
        <w:jc w:val="center"/>
        <w:rPr>
          <w:b/>
          <w:sz w:val="32"/>
          <w:szCs w:val="32"/>
        </w:rPr>
      </w:pPr>
    </w:p>
    <w:p w:rsidR="008C489E" w:rsidRDefault="00E834F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Głównym celem projektu jest </w:t>
      </w:r>
      <w:r>
        <w:rPr>
          <w:rFonts w:ascii="Times New Roman" w:hAnsi="Times New Roman" w:cs="Times New Roman"/>
          <w:kern w:val="0"/>
          <w:sz w:val="32"/>
          <w:szCs w:val="32"/>
        </w:rPr>
        <w:t>zwiększanie samodzielności oraz aktywności 50 seniorów w wieku 55+ i przeciwdziałanie ich marginalizacji społecznej poprzez uczestnictwo w różnych dziedzinach życia społecznego.</w:t>
      </w:r>
      <w:r>
        <w:rPr>
          <w:rFonts w:ascii="Times New Roman" w:hAnsi="Times New Roman" w:cs="Times New Roman"/>
          <w:kern w:val="0"/>
          <w:sz w:val="32"/>
          <w:szCs w:val="32"/>
        </w:rPr>
        <w:t xml:space="preserve"> Cel ten zostanie osiągnięty poprzez zaproszenie seniorów do "cyfrowego świata".</w:t>
      </w:r>
    </w:p>
    <w:p w:rsidR="008C489E" w:rsidRDefault="00E834F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Projekt realizowany jest na terenie województwa mazowieckiego </w:t>
      </w:r>
      <w:r>
        <w:rPr>
          <w:rFonts w:ascii="Times New Roman" w:hAnsi="Times New Roman" w:cs="Times New Roman"/>
          <w:kern w:val="0"/>
          <w:sz w:val="32"/>
          <w:szCs w:val="32"/>
        </w:rPr>
        <w:t>m.in. na terenach wiejskich i wiejsko-miejskich powiatu radomskiego, gminy Skaryszew, Milejowice, Jedlnia - Letni</w:t>
      </w:r>
      <w:r>
        <w:rPr>
          <w:rFonts w:ascii="Times New Roman" w:hAnsi="Times New Roman" w:cs="Times New Roman"/>
          <w:kern w:val="0"/>
          <w:sz w:val="32"/>
          <w:szCs w:val="32"/>
        </w:rPr>
        <w:t>sko, Makowiec oraz na terenie miasta Radom.</w:t>
      </w:r>
    </w:p>
    <w:p w:rsidR="008C489E" w:rsidRDefault="00E834F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 xml:space="preserve">Projekt „Aktywni Seniorzy XXI wieku – II edycja” skierowany jest do środowisk senioralnych </w:t>
      </w:r>
      <w:r>
        <w:rPr>
          <w:rFonts w:ascii="Times New Roman" w:hAnsi="Times New Roman" w:cs="Times New Roman"/>
          <w:sz w:val="32"/>
          <w:szCs w:val="32"/>
        </w:rPr>
        <w:t xml:space="preserve">(podmiotów działających z seniorami 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lastRenderedPageBreak/>
        <w:t>i na rzecz seniorów) prowadzących działania na terenie południowej części województw</w:t>
      </w:r>
      <w:r>
        <w:rPr>
          <w:rFonts w:ascii="Times New Roman" w:hAnsi="Times New Roman" w:cs="Times New Roman"/>
          <w:sz w:val="32"/>
          <w:szCs w:val="32"/>
        </w:rPr>
        <w:t>a mazowieckiego, w tym szczególnie: lokalnych organizacji senioralnych, klubów seniora, Uniwersytetów Trzeciego Wieku, ośrodków kultury, Jednostek Samorządu Terytorialnego i Ośrodków Pomocy Społecznej, działających na rzecz seniorów i środowiska senioralne</w:t>
      </w:r>
      <w:r>
        <w:rPr>
          <w:rFonts w:ascii="Times New Roman" w:hAnsi="Times New Roman" w:cs="Times New Roman"/>
          <w:sz w:val="32"/>
          <w:szCs w:val="32"/>
        </w:rPr>
        <w:t xml:space="preserve">go. </w:t>
      </w:r>
    </w:p>
    <w:p w:rsidR="008C489E" w:rsidRDefault="00E834F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 ramach projektu przeprowadzony zostanie cykl szkoleń dla seniorów, których celem będzie m. in. </w:t>
      </w:r>
      <w:r>
        <w:rPr>
          <w:rFonts w:ascii="Times New Roman" w:hAnsi="Times New Roman" w:cs="Times New Roman"/>
          <w:kern w:val="0"/>
          <w:sz w:val="32"/>
          <w:szCs w:val="32"/>
        </w:rPr>
        <w:t>nabycie i rozwój nowych umiejętności i kompetencji cyfrowych w tym obsługi komputera, Internetu, aplikacji mobilnych oraz wzrostu motywacji i aspiracji do</w:t>
      </w:r>
      <w:r>
        <w:rPr>
          <w:rFonts w:ascii="Times New Roman" w:hAnsi="Times New Roman" w:cs="Times New Roman"/>
          <w:kern w:val="0"/>
          <w:sz w:val="32"/>
          <w:szCs w:val="32"/>
        </w:rPr>
        <w:t xml:space="preserve"> podejmowania nowych inicjatyw oraz kontynuowania własnego rozwoju.</w:t>
      </w:r>
    </w:p>
    <w:p w:rsidR="008C489E" w:rsidRDefault="008C489E">
      <w:pPr>
        <w:jc w:val="both"/>
        <w:rPr>
          <w:rFonts w:ascii="Times New Roman" w:hAnsi="Times New Roman" w:cs="Times New Roman"/>
          <w:kern w:val="0"/>
          <w:sz w:val="32"/>
          <w:szCs w:val="32"/>
        </w:rPr>
      </w:pPr>
    </w:p>
    <w:p w:rsidR="008C489E" w:rsidRDefault="00E834F8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§3 </w:t>
      </w:r>
    </w:p>
    <w:p w:rsidR="008C489E" w:rsidRDefault="00E834F8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Kryteria uczestnictwa w projekcie</w:t>
      </w:r>
    </w:p>
    <w:p w:rsidR="008C489E" w:rsidRDefault="008C489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489E" w:rsidRDefault="00E834F8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Uczestnikami projektu mogą być osoby w wieku 55+.</w:t>
      </w:r>
    </w:p>
    <w:p w:rsidR="008C489E" w:rsidRDefault="00E834F8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 udziału w projekcie zostanie zakwalifikowanych 50 osób.</w:t>
      </w:r>
    </w:p>
    <w:p w:rsidR="008C489E" w:rsidRDefault="00E834F8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Projekt skierowany jest do osób zamieszkujących województwo mazowieckie </w:t>
      </w:r>
      <w:r>
        <w:rPr>
          <w:rFonts w:ascii="Times New Roman" w:hAnsi="Times New Roman" w:cs="Times New Roman"/>
          <w:kern w:val="0"/>
          <w:sz w:val="32"/>
          <w:szCs w:val="32"/>
        </w:rPr>
        <w:t>m. in. na terenach wiejskich i wiejsko-miejskich powiatu radomskiego, gminy Jedlnia - Letnisko, Skaryszew, Makowiec, Milejowice oraz na terenie miasta Radom.</w:t>
      </w:r>
    </w:p>
    <w:p w:rsidR="008C489E" w:rsidRDefault="00E834F8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Kryteria uczestnictwa wery</w:t>
      </w:r>
      <w:r>
        <w:rPr>
          <w:rFonts w:ascii="Times New Roman" w:hAnsi="Times New Roman" w:cs="Times New Roman"/>
          <w:sz w:val="32"/>
          <w:szCs w:val="32"/>
        </w:rPr>
        <w:t>fikowane są na podstawie danych zawartych w Deklaracji uczestnictwa (załącznik nr 1 do Regulaminu) składanej przez uczestnika przed przystąpieniem do projektu.</w:t>
      </w:r>
    </w:p>
    <w:p w:rsidR="008C489E" w:rsidRDefault="008C489E">
      <w:pPr>
        <w:jc w:val="both"/>
        <w:rPr>
          <w:rFonts w:ascii="Times New Roman" w:hAnsi="Times New Roman" w:cs="Times New Roman"/>
          <w:kern w:val="0"/>
          <w:sz w:val="32"/>
          <w:szCs w:val="32"/>
        </w:rPr>
      </w:pP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§4 </w:t>
      </w: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Zakres działań przewidzianych do realizacji w projekcie</w:t>
      </w:r>
    </w:p>
    <w:p w:rsidR="008C489E" w:rsidRDefault="008C489E">
      <w:pPr>
        <w:jc w:val="both"/>
        <w:rPr>
          <w:rFonts w:ascii="Times New Roman" w:hAnsi="Times New Roman" w:cs="Times New Roman"/>
          <w:kern w:val="0"/>
          <w:sz w:val="32"/>
          <w:szCs w:val="32"/>
        </w:rPr>
      </w:pP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>W ramach projektu zostaną zrealizo</w:t>
      </w:r>
      <w:r>
        <w:rPr>
          <w:rFonts w:ascii="Times New Roman" w:hAnsi="Times New Roman" w:cs="Times New Roman"/>
          <w:kern w:val="0"/>
          <w:sz w:val="32"/>
          <w:szCs w:val="32"/>
        </w:rPr>
        <w:t>wane następujące zadania:</w:t>
      </w:r>
    </w:p>
    <w:p w:rsidR="008C489E" w:rsidRDefault="00E834F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>I. Cyfrowe szkolenia:</w:t>
      </w:r>
    </w:p>
    <w:p w:rsidR="008C489E" w:rsidRDefault="00E834F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ab/>
        <w:t>1.Wprowadzenie do technologii cyfrowych</w:t>
      </w:r>
    </w:p>
    <w:p w:rsidR="00614C4F" w:rsidRDefault="00E834F8">
      <w:pPr>
        <w:jc w:val="both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ab/>
        <w:t xml:space="preserve">2. </w:t>
      </w:r>
      <w:r w:rsidR="00614C4F" w:rsidRPr="00614C4F">
        <w:rPr>
          <w:rFonts w:ascii="Times New Roman" w:hAnsi="Times New Roman" w:cs="Times New Roman"/>
          <w:kern w:val="0"/>
          <w:sz w:val="32"/>
          <w:szCs w:val="32"/>
        </w:rPr>
        <w:t>Podstawy Internetu i komunikacji online</w:t>
      </w:r>
    </w:p>
    <w:p w:rsidR="008C489E" w:rsidRDefault="00E834F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ab/>
        <w:t xml:space="preserve">3. </w:t>
      </w:r>
      <w:r w:rsidR="00614C4F" w:rsidRPr="00614C4F">
        <w:rPr>
          <w:rFonts w:ascii="Times New Roman" w:hAnsi="Times New Roman" w:cs="Times New Roman"/>
          <w:kern w:val="0"/>
          <w:sz w:val="32"/>
          <w:szCs w:val="32"/>
        </w:rPr>
        <w:t>Bezpieczeństwo w sieci</w:t>
      </w:r>
    </w:p>
    <w:p w:rsidR="008C489E" w:rsidRDefault="00E834F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ab/>
        <w:t xml:space="preserve">4. </w:t>
      </w:r>
      <w:r w:rsidR="00614C4F" w:rsidRPr="00614C4F">
        <w:rPr>
          <w:rFonts w:ascii="Times New Roman" w:hAnsi="Times New Roman" w:cs="Times New Roman"/>
          <w:kern w:val="0"/>
          <w:sz w:val="32"/>
          <w:szCs w:val="32"/>
        </w:rPr>
        <w:t>E-usługi administracyjne i bankowość internetowa</w:t>
      </w:r>
    </w:p>
    <w:p w:rsidR="008C489E" w:rsidRDefault="00E834F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tab/>
        <w:t xml:space="preserve">5. </w:t>
      </w:r>
      <w:r w:rsidR="00614C4F" w:rsidRPr="00614C4F">
        <w:rPr>
          <w:rFonts w:ascii="Times New Roman" w:hAnsi="Times New Roman" w:cs="Times New Roman"/>
          <w:kern w:val="0"/>
          <w:sz w:val="32"/>
          <w:szCs w:val="32"/>
        </w:rPr>
        <w:t>Aplikacje mobilne i cyfrowa kultura</w:t>
      </w:r>
    </w:p>
    <w:p w:rsidR="008C489E" w:rsidRDefault="00E834F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kern w:val="0"/>
          <w:sz w:val="32"/>
          <w:szCs w:val="32"/>
        </w:rPr>
        <w:lastRenderedPageBreak/>
        <w:t>II. Indywidualne konsultacje w zakresie kompetencji cyfrowy</w:t>
      </w:r>
      <w:r>
        <w:rPr>
          <w:rFonts w:ascii="Times New Roman" w:hAnsi="Times New Roman" w:cs="Times New Roman"/>
          <w:kern w:val="0"/>
          <w:sz w:val="32"/>
          <w:szCs w:val="32"/>
        </w:rPr>
        <w:t>ch.</w:t>
      </w:r>
    </w:p>
    <w:p w:rsidR="008C489E" w:rsidRDefault="008C489E">
      <w:pPr>
        <w:jc w:val="both"/>
        <w:rPr>
          <w:rFonts w:ascii="Times New Roman" w:hAnsi="Times New Roman"/>
          <w:sz w:val="32"/>
          <w:szCs w:val="32"/>
        </w:rPr>
      </w:pP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Maksymalna grupa uczestników w jednej grupie szkoleniowej wynosi 10 osób. </w:t>
      </w:r>
    </w:p>
    <w:p w:rsidR="00614C4F" w:rsidRPr="00614C4F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każdy moduł szkoleniowy składa się szkolenie trwające</w:t>
      </w:r>
    </w:p>
    <w:p w:rsidR="008C489E" w:rsidRPr="00614C4F" w:rsidRDefault="00E834F8" w:rsidP="00614C4F">
      <w:pPr>
        <w:pStyle w:val="Akapitzlist"/>
        <w:ind w:left="360"/>
        <w:jc w:val="both"/>
        <w:rPr>
          <w:rFonts w:ascii="Times New Roman" w:hAnsi="Times New Roman"/>
          <w:sz w:val="32"/>
          <w:szCs w:val="32"/>
        </w:rPr>
      </w:pPr>
      <w:r w:rsidRPr="00614C4F">
        <w:rPr>
          <w:rFonts w:ascii="Times New Roman" w:hAnsi="Times New Roman" w:cs="Times New Roman"/>
          <w:sz w:val="32"/>
          <w:szCs w:val="32"/>
        </w:rPr>
        <w:t>4 godziny szkoleniowe (jedna godzina szkoleniowa równa jest 45 minutom). Łącznie 20 godzin.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Organizator przewiduje rea</w:t>
      </w:r>
      <w:r>
        <w:rPr>
          <w:rFonts w:ascii="Times New Roman" w:hAnsi="Times New Roman" w:cs="Times New Roman"/>
          <w:sz w:val="32"/>
          <w:szCs w:val="32"/>
        </w:rPr>
        <w:t xml:space="preserve">lizację szkoleń przeznaczonych dla </w:t>
      </w:r>
      <w:r>
        <w:rPr>
          <w:rFonts w:ascii="Times New Roman" w:hAnsi="Times New Roman" w:cs="Times New Roman"/>
          <w:sz w:val="32"/>
          <w:szCs w:val="32"/>
        </w:rPr>
        <w:br/>
        <w:t xml:space="preserve">5 grup szkoleniowych, z czego każda grupa szkoleniowa liczyć będzie 10 uczestników/czek. 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Organizator przewiduje przeprowadzenie łącznie w ramach całego projektu 100 godzin szkoleniowych w całym okresie realizacji projek</w:t>
      </w:r>
      <w:r>
        <w:rPr>
          <w:rFonts w:ascii="Times New Roman" w:hAnsi="Times New Roman" w:cs="Times New Roman"/>
          <w:sz w:val="32"/>
          <w:szCs w:val="32"/>
        </w:rPr>
        <w:t xml:space="preserve">tu. 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Uczestnikom i uczestniczkom szkoleń zapewnione zostaną materiały szkoleniowe. 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Uczestnikom i uczestniczkom szkoleń zapewniony zostanie poczęstunek (zimne i gorące napoje oraz słodkie i słone przekąski) w czasie przerw zaplanowanych w trakcie szkoleń. 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Każdy z uczestników otrzyma indywidualną konsultację trwającą </w:t>
      </w:r>
      <w:r>
        <w:rPr>
          <w:rFonts w:ascii="Times New Roman" w:hAnsi="Times New Roman" w:cs="Times New Roman"/>
          <w:sz w:val="32"/>
          <w:szCs w:val="32"/>
        </w:rPr>
        <w:br/>
        <w:t xml:space="preserve">1 godzinę (godzina konsultacji równa jest 45 minutom). 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Organizator przewiduje realizację indywidualnych konsultacji dla 50 uczestników/czek.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Organizator przewiduje przeprowadzenie łącznie w ramach całego projektu 50 godzin indywidualnych konsultacji w całym okresie realizacji projektu. 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Uczestnikom i uczestniczkom projektu po zakończeniu udziału w szkoleniu i indywidualnych konsultacjach wręczo</w:t>
      </w:r>
      <w:r>
        <w:rPr>
          <w:rFonts w:ascii="Times New Roman" w:hAnsi="Times New Roman" w:cs="Times New Roman"/>
          <w:sz w:val="32"/>
          <w:szCs w:val="32"/>
        </w:rPr>
        <w:t>ny zostanie bilet otwarty do Teatru w Radomiu.</w:t>
      </w:r>
    </w:p>
    <w:p w:rsidR="008C489E" w:rsidRDefault="00E834F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Łącznie wręczonych zostanie 50 biletów otwartych do Teatru </w:t>
      </w:r>
      <w:r>
        <w:rPr>
          <w:rFonts w:ascii="Times New Roman" w:hAnsi="Times New Roman" w:cs="Times New Roman"/>
          <w:sz w:val="32"/>
          <w:szCs w:val="32"/>
        </w:rPr>
        <w:br/>
        <w:t>w Radomiu.</w:t>
      </w: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sz w:val="32"/>
          <w:szCs w:val="32"/>
        </w:rPr>
        <w:t>§5</w:t>
      </w: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Procedura rekrutacji uczestników projektu</w:t>
      </w:r>
    </w:p>
    <w:p w:rsidR="008C489E" w:rsidRDefault="008C489E">
      <w:pPr>
        <w:pStyle w:val="Default"/>
        <w:jc w:val="center"/>
        <w:rPr>
          <w:b/>
          <w:sz w:val="32"/>
          <w:szCs w:val="32"/>
        </w:rPr>
      </w:pP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Warunkiem otrzymania wsparcia w ramach projektu jest złożenie Deklaracji Uczestnictwa, </w:t>
      </w:r>
      <w:r>
        <w:rPr>
          <w:sz w:val="32"/>
          <w:szCs w:val="32"/>
        </w:rPr>
        <w:t>której wzór załączony został do niniejszego Regulaminu.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Nabór zgłoszeń jest prowadzony w trybie ciągłym. Rekrutacja ma charakter otwarty.</w:t>
      </w:r>
    </w:p>
    <w:p w:rsidR="008C489E" w:rsidRPr="00614C4F" w:rsidRDefault="00E834F8" w:rsidP="00614C4F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 w:rsidRPr="00614C4F">
        <w:rPr>
          <w:sz w:val="32"/>
          <w:szCs w:val="32"/>
        </w:rPr>
        <w:t xml:space="preserve">Wzór Deklaracji Uczestnictwa dostępny jest na stronie internetowej Organizatora pod adresem: </w:t>
      </w:r>
      <w:hyperlink r:id="rId8">
        <w:r w:rsidRPr="00614C4F">
          <w:rPr>
            <w:rStyle w:val="czeinternetowe"/>
            <w:color w:val="C9211E"/>
            <w:sz w:val="32"/>
            <w:szCs w:val="32"/>
          </w:rPr>
          <w:t>www.aktywniseniorzy21wieku-IIedycja.pl</w:t>
        </w:r>
      </w:hyperlink>
      <w:r w:rsidRPr="00614C4F">
        <w:rPr>
          <w:color w:val="C9211E"/>
          <w:sz w:val="32"/>
          <w:szCs w:val="32"/>
        </w:rPr>
        <w:t xml:space="preserve">  </w:t>
      </w:r>
      <w:bookmarkStart w:id="0" w:name="_GoBack"/>
      <w:bookmarkEnd w:id="0"/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Deklaracje Uczestnictwa należy składać w formie papierowej lub elektronicznej. 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>Deklaracje Uczestnictwa w formie papierowej, należy składać w jednym egzemplarzu z dopiskiem na koperci</w:t>
      </w:r>
      <w:r>
        <w:rPr>
          <w:sz w:val="32"/>
          <w:szCs w:val="32"/>
        </w:rPr>
        <w:t>e</w:t>
      </w:r>
      <w:r>
        <w:rPr>
          <w:i/>
          <w:iCs/>
          <w:sz w:val="32"/>
          <w:szCs w:val="32"/>
        </w:rPr>
        <w:t xml:space="preserve">: „Aktywni Seniorzy XXI wieku - II edycja” za </w:t>
      </w:r>
      <w:r>
        <w:rPr>
          <w:sz w:val="32"/>
          <w:szCs w:val="32"/>
        </w:rPr>
        <w:t xml:space="preserve">pośrednictwem poczty lub poczty kurierskiej, na adres: Stowarzyszenie SAP Szkolenia Ambicje Praca, ul. Andrzeja Struga 44/9, 26-600 Radom. 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</w:pPr>
      <w:r>
        <w:rPr>
          <w:sz w:val="32"/>
          <w:szCs w:val="32"/>
        </w:rPr>
        <w:t>Deklarację Uczestnictwa w formie elektronicznej należy przekazywać na</w:t>
      </w:r>
      <w:r>
        <w:rPr>
          <w:sz w:val="32"/>
          <w:szCs w:val="32"/>
        </w:rPr>
        <w:t xml:space="preserve"> adres poczty e-mail: </w:t>
      </w:r>
      <w:hyperlink r:id="rId9">
        <w:r>
          <w:rPr>
            <w:rStyle w:val="czeinternetowe"/>
            <w:b/>
            <w:bCs/>
            <w:sz w:val="32"/>
            <w:szCs w:val="32"/>
          </w:rPr>
          <w:t>biuro.stowarzyszenie.sap@gmail.com</w:t>
        </w:r>
      </w:hyperlink>
      <w:r>
        <w:rPr>
          <w:rStyle w:val="czeinternetowe"/>
          <w:b/>
          <w:bCs/>
          <w:sz w:val="32"/>
          <w:szCs w:val="32"/>
        </w:rPr>
        <w:br/>
      </w:r>
      <w:r>
        <w:rPr>
          <w:sz w:val="32"/>
          <w:szCs w:val="32"/>
        </w:rPr>
        <w:t xml:space="preserve">Deklaracja Uczestnictwa powinna mieć formę podpisanego </w:t>
      </w:r>
      <w:proofErr w:type="spellStart"/>
      <w:r>
        <w:rPr>
          <w:sz w:val="32"/>
          <w:szCs w:val="32"/>
        </w:rPr>
        <w:t>scanu</w:t>
      </w:r>
      <w:proofErr w:type="spellEnd"/>
      <w:r>
        <w:rPr>
          <w:sz w:val="32"/>
          <w:szCs w:val="32"/>
        </w:rPr>
        <w:t xml:space="preserve">. 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>Nie ma obowiązku jednoczesnego składania Deklaracji Uczestnictwa w formie e</w:t>
      </w:r>
      <w:r>
        <w:rPr>
          <w:sz w:val="32"/>
          <w:szCs w:val="32"/>
        </w:rPr>
        <w:t xml:space="preserve">lektronicznej i papierowej. 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>Realizacja szkoleń odbywa się na podstawie złożonej Deklaracji Uczestnictwa w projekcie złożonych przez poszczególnych uczestników/</w:t>
      </w:r>
      <w:proofErr w:type="spellStart"/>
      <w:r>
        <w:rPr>
          <w:sz w:val="32"/>
          <w:szCs w:val="32"/>
        </w:rPr>
        <w:t>czki</w:t>
      </w:r>
      <w:proofErr w:type="spellEnd"/>
      <w:r>
        <w:rPr>
          <w:sz w:val="32"/>
          <w:szCs w:val="32"/>
        </w:rPr>
        <w:t xml:space="preserve"> szkoleń. 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>Deklaracja uczestnictwa powinna zostać złożona przez poszczególnych uczestników/</w:t>
      </w:r>
      <w:proofErr w:type="spellStart"/>
      <w:r>
        <w:rPr>
          <w:sz w:val="32"/>
          <w:szCs w:val="32"/>
        </w:rPr>
        <w:t>c</w:t>
      </w:r>
      <w:r>
        <w:rPr>
          <w:sz w:val="32"/>
          <w:szCs w:val="32"/>
        </w:rPr>
        <w:t>zki</w:t>
      </w:r>
      <w:proofErr w:type="spellEnd"/>
      <w:r>
        <w:rPr>
          <w:sz w:val="32"/>
          <w:szCs w:val="32"/>
        </w:rPr>
        <w:t xml:space="preserve"> najpóźniej w dniu rozpoczęcia szkolenia. 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 przyjęciu do projektu będzie decydować kolejność zgłoszeń. 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>W przypadku większej liczby zgłoszeń – stworzona zostanie lista rezerwowa.</w:t>
      </w:r>
    </w:p>
    <w:p w:rsidR="008C489E" w:rsidRDefault="00E834F8">
      <w:pPr>
        <w:pStyle w:val="Default"/>
        <w:numPr>
          <w:ilvl w:val="0"/>
          <w:numId w:val="5"/>
        </w:numPr>
        <w:spacing w:after="21"/>
        <w:jc w:val="both"/>
        <w:rPr>
          <w:sz w:val="32"/>
          <w:szCs w:val="32"/>
        </w:rPr>
      </w:pPr>
      <w:r>
        <w:rPr>
          <w:sz w:val="32"/>
          <w:szCs w:val="32"/>
        </w:rPr>
        <w:t>Osoby zakwalifikowane do udziału w projekcie zostaną poinformowane mailow</w:t>
      </w:r>
      <w:r>
        <w:rPr>
          <w:sz w:val="32"/>
          <w:szCs w:val="32"/>
        </w:rPr>
        <w:t>o lub telefonicznie o terminach zajęć.</w:t>
      </w: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§6 </w:t>
      </w: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Sposób realizacji szkoleń</w:t>
      </w: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E834F8">
      <w:pPr>
        <w:pStyle w:val="Default"/>
        <w:numPr>
          <w:ilvl w:val="0"/>
          <w:numId w:val="6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>Szkolenia w ramach projektu prowadzone będą przez osobę/osoby posiadające właściwe umiejętności i doświadczenie w realizacji zajęć o wskazanej tematyce.</w:t>
      </w:r>
    </w:p>
    <w:p w:rsidR="008C489E" w:rsidRDefault="00E834F8">
      <w:pPr>
        <w:pStyle w:val="Default"/>
        <w:numPr>
          <w:ilvl w:val="0"/>
          <w:numId w:val="6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>
        <w:rPr>
          <w:sz w:val="32"/>
          <w:szCs w:val="32"/>
        </w:rPr>
        <w:t xml:space="preserve">Organizator pokrywa koszty wynagrodzenia trenera prowadzącego szkolenie, zgodnie z zawartą umową. </w:t>
      </w:r>
    </w:p>
    <w:p w:rsidR="008C489E" w:rsidRDefault="00E834F8">
      <w:pPr>
        <w:pStyle w:val="Default"/>
        <w:numPr>
          <w:ilvl w:val="0"/>
          <w:numId w:val="6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Informacje o realizowanych szkoleniach publikowane będą na stronach internetowych i w mediach społecznościowych Organizatora. </w:t>
      </w:r>
    </w:p>
    <w:p w:rsidR="008C489E" w:rsidRDefault="00E834F8">
      <w:pPr>
        <w:pStyle w:val="Default"/>
        <w:numPr>
          <w:ilvl w:val="0"/>
          <w:numId w:val="6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>Informacje i publikacje na tem</w:t>
      </w:r>
      <w:r>
        <w:rPr>
          <w:sz w:val="32"/>
          <w:szCs w:val="32"/>
        </w:rPr>
        <w:t xml:space="preserve">at organizowanych szkoleń zamieszczane samodzielnie na stronach internetowych, w tym </w:t>
      </w:r>
      <w:r>
        <w:rPr>
          <w:sz w:val="32"/>
          <w:szCs w:val="32"/>
        </w:rPr>
        <w:br/>
        <w:t>w mediach społecznościowych podmiotu działającego na rzecz seniorów, powinny zawierać informacje na temat źródła finansowania projektu, a do ich publikacji będą wykorzyst</w:t>
      </w:r>
      <w:r>
        <w:rPr>
          <w:sz w:val="32"/>
          <w:szCs w:val="32"/>
        </w:rPr>
        <w:t>ywane materiały graficzne udostępniane przez Organizatora. Zabronione jest użycie logotypów Mazowieckiego Centrum Polityki Społecznej, Marki Mazowsze, logotypu programu „Mazowsze dla organizacji pozarządowych” oraz Organizatora bez wcześniejszej akceptacji</w:t>
      </w:r>
      <w:r>
        <w:rPr>
          <w:sz w:val="32"/>
          <w:szCs w:val="32"/>
        </w:rPr>
        <w:t xml:space="preserve"> projektu graficznego zawierającego powyższe logotypy. </w:t>
      </w:r>
    </w:p>
    <w:p w:rsidR="008C489E" w:rsidRDefault="00E834F8">
      <w:pPr>
        <w:pStyle w:val="Default"/>
        <w:numPr>
          <w:ilvl w:val="0"/>
          <w:numId w:val="6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Szkolenia prowadzone będą w przystosowanych do tego celu salach, zapewniających komfort i bezpieczeństwo uczestnikom wykładów. </w:t>
      </w:r>
    </w:p>
    <w:p w:rsidR="008C489E" w:rsidRDefault="00E834F8">
      <w:pPr>
        <w:pStyle w:val="Default"/>
        <w:numPr>
          <w:ilvl w:val="0"/>
          <w:numId w:val="6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>W czasie szkolenia uczestnicy proszeni będą o uzupełnienie Listy Obecnoś</w:t>
      </w:r>
      <w:r>
        <w:rPr>
          <w:sz w:val="32"/>
          <w:szCs w:val="32"/>
        </w:rPr>
        <w:t xml:space="preserve">ci, zawierającej ich imię, nazwisko, datę urodzenia oraz podpis potwierdzający udział w szkoleniu. </w:t>
      </w:r>
    </w:p>
    <w:p w:rsidR="008C489E" w:rsidRDefault="00E834F8">
      <w:pPr>
        <w:pStyle w:val="Default"/>
        <w:numPr>
          <w:ilvl w:val="0"/>
          <w:numId w:val="6"/>
        </w:numPr>
        <w:spacing w:after="23"/>
        <w:jc w:val="both"/>
        <w:rPr>
          <w:sz w:val="32"/>
          <w:szCs w:val="32"/>
        </w:rPr>
      </w:pPr>
      <w:r>
        <w:rPr>
          <w:sz w:val="32"/>
          <w:szCs w:val="32"/>
        </w:rPr>
        <w:t>Organizator zastrzega sobie prawo do rejestrowania wykładu/spotkania w formie dokumentacji fotograficznej, plików Video lub w innej formie umożliwiającej do</w:t>
      </w:r>
      <w:r>
        <w:rPr>
          <w:sz w:val="32"/>
          <w:szCs w:val="32"/>
        </w:rPr>
        <w:t xml:space="preserve">kumentowanie przebiegu szkolenia, liczby jego uczestników i jego tematyki, co jest konieczne z punktu widzenia sprawozdawczości z realizacji zadania publicznego pod nazwą „Aktywni Seniorzy XXI wieku – </w:t>
      </w:r>
      <w:r>
        <w:rPr>
          <w:sz w:val="32"/>
          <w:szCs w:val="32"/>
        </w:rPr>
        <w:br/>
        <w:t>II edycja”, sfinansowanego ze środków z budżetu Wojewó</w:t>
      </w:r>
      <w:r>
        <w:rPr>
          <w:sz w:val="32"/>
          <w:szCs w:val="32"/>
        </w:rPr>
        <w:t xml:space="preserve">dztwa Mazowieckiego. </w:t>
      </w: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8C489E">
      <w:pPr>
        <w:pStyle w:val="Default"/>
        <w:jc w:val="center"/>
        <w:rPr>
          <w:sz w:val="32"/>
          <w:szCs w:val="32"/>
        </w:rPr>
      </w:pP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§7 </w:t>
      </w:r>
    </w:p>
    <w:p w:rsidR="008C489E" w:rsidRDefault="00E834F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Postanowienia końcowe</w:t>
      </w: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E834F8">
      <w:pPr>
        <w:pStyle w:val="Default"/>
        <w:numPr>
          <w:ilvl w:val="0"/>
          <w:numId w:val="7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Organizator zastrzega możliwość zmiany postanowień niniejszego Regulaminu bez podania przyczyny, a także zamknięcia naboru Deklaracji Uczestnictwa w dowolnym momencie. </w:t>
      </w:r>
    </w:p>
    <w:p w:rsidR="008C489E" w:rsidRDefault="00E834F8">
      <w:pPr>
        <w:pStyle w:val="Default"/>
        <w:numPr>
          <w:ilvl w:val="0"/>
          <w:numId w:val="7"/>
        </w:numPr>
        <w:jc w:val="both"/>
      </w:pPr>
      <w:r>
        <w:rPr>
          <w:sz w:val="32"/>
          <w:szCs w:val="32"/>
        </w:rPr>
        <w:lastRenderedPageBreak/>
        <w:t xml:space="preserve">Ostateczne decyzje w sprawach </w:t>
      </w:r>
      <w:r>
        <w:rPr>
          <w:sz w:val="32"/>
          <w:szCs w:val="32"/>
        </w:rPr>
        <w:t>związanych z projektem podejmuje Przedstawiciel Stowarzyszenia SAP Szkolenia Ambicje Praca.</w:t>
      </w:r>
    </w:p>
    <w:p w:rsidR="008C489E" w:rsidRDefault="00E834F8">
      <w:pPr>
        <w:pStyle w:val="Default"/>
        <w:numPr>
          <w:ilvl w:val="0"/>
          <w:numId w:val="7"/>
        </w:numPr>
        <w:jc w:val="both"/>
      </w:pPr>
      <w:r>
        <w:rPr>
          <w:sz w:val="32"/>
          <w:szCs w:val="32"/>
        </w:rPr>
        <w:t xml:space="preserve">Dodatkowe informacje dostępne są na stronie </w:t>
      </w:r>
      <w:hyperlink r:id="rId10">
        <w:r>
          <w:rPr>
            <w:rStyle w:val="czeinternetowe"/>
            <w:color w:val="C9211E"/>
            <w:sz w:val="32"/>
            <w:szCs w:val="32"/>
          </w:rPr>
          <w:t>www.aktywniseniorzy21wieku.pl</w:t>
        </w:r>
      </w:hyperlink>
      <w:r>
        <w:rPr>
          <w:sz w:val="32"/>
          <w:szCs w:val="32"/>
        </w:rPr>
        <w:t>,</w:t>
      </w:r>
      <w:r>
        <w:rPr>
          <w:sz w:val="32"/>
          <w:szCs w:val="32"/>
        </w:rPr>
        <w:br/>
        <w:t>pod numerem telefonu +48 886 485</w:t>
      </w:r>
      <w:r>
        <w:rPr>
          <w:sz w:val="32"/>
          <w:szCs w:val="32"/>
        </w:rPr>
        <w:t xml:space="preserve"> 939 lub pod adresem </w:t>
      </w:r>
      <w:r>
        <w:rPr>
          <w:sz w:val="32"/>
          <w:szCs w:val="32"/>
        </w:rPr>
        <w:br/>
        <w:t xml:space="preserve">e-mail: </w:t>
      </w:r>
      <w:r>
        <w:rPr>
          <w:color w:val="0000FF"/>
          <w:sz w:val="32"/>
          <w:szCs w:val="32"/>
        </w:rPr>
        <w:t>biuro.stowarzyszenie.sap@gmail.com</w:t>
      </w:r>
      <w:r>
        <w:rPr>
          <w:sz w:val="32"/>
          <w:szCs w:val="32"/>
        </w:rPr>
        <w:t xml:space="preserve"> </w:t>
      </w: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8C489E">
      <w:pPr>
        <w:pStyle w:val="Default"/>
        <w:jc w:val="both"/>
        <w:rPr>
          <w:sz w:val="32"/>
          <w:szCs w:val="32"/>
        </w:rPr>
      </w:pPr>
    </w:p>
    <w:p w:rsidR="008C489E" w:rsidRDefault="00E834F8">
      <w:pPr>
        <w:pStyle w:val="Default"/>
        <w:jc w:val="both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Załączniki: </w:t>
      </w:r>
    </w:p>
    <w:p w:rsidR="008C489E" w:rsidRDefault="00E834F8">
      <w:pPr>
        <w:pStyle w:val="Default"/>
        <w:numPr>
          <w:ilvl w:val="0"/>
          <w:numId w:val="8"/>
        </w:numPr>
        <w:jc w:val="both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Załącznik nr 1 – Deklaracja Uczestnictwa w projekcie </w:t>
      </w:r>
    </w:p>
    <w:p w:rsidR="008C489E" w:rsidRDefault="008C489E">
      <w:pPr>
        <w:jc w:val="both"/>
        <w:rPr>
          <w:rFonts w:ascii="Times New Roman" w:hAnsi="Times New Roman"/>
          <w:sz w:val="32"/>
          <w:szCs w:val="32"/>
        </w:rPr>
      </w:pPr>
    </w:p>
    <w:p w:rsidR="008C489E" w:rsidRDefault="008C489E">
      <w:pPr>
        <w:jc w:val="both"/>
        <w:rPr>
          <w:rFonts w:ascii="Times New Roman" w:hAnsi="Times New Roman"/>
          <w:sz w:val="32"/>
          <w:szCs w:val="32"/>
        </w:rPr>
      </w:pPr>
    </w:p>
    <w:p w:rsidR="008C489E" w:rsidRDefault="008C489E">
      <w:pPr>
        <w:jc w:val="both"/>
        <w:rPr>
          <w:rFonts w:ascii="Times New Roman" w:hAnsi="Times New Roman"/>
          <w:sz w:val="32"/>
          <w:szCs w:val="32"/>
        </w:rPr>
      </w:pPr>
    </w:p>
    <w:p w:rsidR="008C489E" w:rsidRDefault="008C489E">
      <w:pPr>
        <w:jc w:val="both"/>
        <w:rPr>
          <w:rFonts w:ascii="Times New Roman" w:hAnsi="Times New Roman"/>
          <w:sz w:val="32"/>
          <w:szCs w:val="32"/>
        </w:rPr>
      </w:pPr>
    </w:p>
    <w:p w:rsidR="008C489E" w:rsidRDefault="008C489E">
      <w:pPr>
        <w:jc w:val="both"/>
        <w:rPr>
          <w:rFonts w:ascii="Times New Roman" w:hAnsi="Times New Roman"/>
          <w:sz w:val="32"/>
          <w:szCs w:val="32"/>
        </w:rPr>
      </w:pPr>
    </w:p>
    <w:sectPr w:rsidR="008C489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4F8" w:rsidRDefault="00E834F8">
      <w:r>
        <w:separator/>
      </w:r>
    </w:p>
  </w:endnote>
  <w:endnote w:type="continuationSeparator" w:id="0">
    <w:p w:rsidR="00E834F8" w:rsidRDefault="00E8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89E" w:rsidRDefault="00E834F8">
    <w:pPr>
      <w:pStyle w:val="Stopka"/>
    </w:pPr>
    <w:r>
      <w:rPr>
        <w:noProof/>
        <w:lang w:eastAsia="pl-PL"/>
      </w:rPr>
      <w:drawing>
        <wp:anchor distT="0" distB="0" distL="0" distR="0" simplePos="0" relativeHeight="7" behindDoc="0" locked="0" layoutInCell="0" allowOverlap="1">
          <wp:simplePos x="0" y="0"/>
          <wp:positionH relativeFrom="column">
            <wp:posOffset>-363855</wp:posOffset>
          </wp:positionH>
          <wp:positionV relativeFrom="paragraph">
            <wp:posOffset>137160</wp:posOffset>
          </wp:positionV>
          <wp:extent cx="6489065" cy="870585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89065" cy="87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489E" w:rsidRDefault="008C489E">
    <w:pPr>
      <w:pStyle w:val="Stopka"/>
    </w:pPr>
  </w:p>
  <w:p w:rsidR="008C489E" w:rsidRDefault="008C48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4F8" w:rsidRDefault="00E834F8">
      <w:r>
        <w:separator/>
      </w:r>
    </w:p>
  </w:footnote>
  <w:footnote w:type="continuationSeparator" w:id="0">
    <w:p w:rsidR="00E834F8" w:rsidRDefault="00E834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89E" w:rsidRDefault="008C489E">
    <w:pPr>
      <w:spacing w:after="160"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10D2B"/>
    <w:multiLevelType w:val="multilevel"/>
    <w:tmpl w:val="9A0411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1F1B7EAE"/>
    <w:multiLevelType w:val="multilevel"/>
    <w:tmpl w:val="3E8CE6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2B203C3"/>
    <w:multiLevelType w:val="multilevel"/>
    <w:tmpl w:val="17768F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nsid w:val="3E306A19"/>
    <w:multiLevelType w:val="multilevel"/>
    <w:tmpl w:val="FBF8DF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>
    <w:nsid w:val="3E7D7BEE"/>
    <w:multiLevelType w:val="multilevel"/>
    <w:tmpl w:val="469AF2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>
    <w:nsid w:val="469D3FDA"/>
    <w:multiLevelType w:val="multilevel"/>
    <w:tmpl w:val="B68A80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>
    <w:nsid w:val="57F10866"/>
    <w:multiLevelType w:val="multilevel"/>
    <w:tmpl w:val="CBE811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>
    <w:nsid w:val="6DD01DB4"/>
    <w:multiLevelType w:val="multilevel"/>
    <w:tmpl w:val="7D5A62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2BA1E90"/>
    <w:multiLevelType w:val="multilevel"/>
    <w:tmpl w:val="76646E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89E"/>
    <w:rsid w:val="00614C4F"/>
    <w:rsid w:val="00851BFC"/>
    <w:rsid w:val="008C489E"/>
    <w:rsid w:val="00E8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B4E5F"/>
  </w:style>
  <w:style w:type="character" w:customStyle="1" w:styleId="StopkaZnak">
    <w:name w:val="Stopka Znak"/>
    <w:basedOn w:val="Domylnaczcionkaakapitu"/>
    <w:link w:val="Stopka"/>
    <w:uiPriority w:val="99"/>
    <w:qFormat/>
    <w:rsid w:val="003B4E5F"/>
  </w:style>
  <w:style w:type="character" w:customStyle="1" w:styleId="czeinternetowe">
    <w:name w:val="Łącze internetowe"/>
    <w:basedOn w:val="Domylnaczcionkaakapitu"/>
    <w:uiPriority w:val="99"/>
    <w:unhideWhenUsed/>
    <w:rsid w:val="00587E65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C434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79648D"/>
    <w:rPr>
      <w:rFonts w:ascii="Times New Roman" w:eastAsia="Calibri" w:hAnsi="Times New Roman" w:cs="Times New Roman"/>
      <w:color w:val="000000"/>
      <w:kern w:val="0"/>
    </w:rPr>
  </w:style>
  <w:style w:type="paragraph" w:styleId="Akapitzlist">
    <w:name w:val="List Paragraph"/>
    <w:basedOn w:val="Normalny"/>
    <w:uiPriority w:val="34"/>
    <w:qFormat/>
    <w:rsid w:val="001B3A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C43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B4E5F"/>
  </w:style>
  <w:style w:type="character" w:customStyle="1" w:styleId="StopkaZnak">
    <w:name w:val="Stopka Znak"/>
    <w:basedOn w:val="Domylnaczcionkaakapitu"/>
    <w:link w:val="Stopka"/>
    <w:uiPriority w:val="99"/>
    <w:qFormat/>
    <w:rsid w:val="003B4E5F"/>
  </w:style>
  <w:style w:type="character" w:customStyle="1" w:styleId="czeinternetowe">
    <w:name w:val="Łącze internetowe"/>
    <w:basedOn w:val="Domylnaczcionkaakapitu"/>
    <w:uiPriority w:val="99"/>
    <w:unhideWhenUsed/>
    <w:rsid w:val="00587E65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C434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79648D"/>
    <w:rPr>
      <w:rFonts w:ascii="Times New Roman" w:eastAsia="Calibri" w:hAnsi="Times New Roman" w:cs="Times New Roman"/>
      <w:color w:val="000000"/>
      <w:kern w:val="0"/>
    </w:rPr>
  </w:style>
  <w:style w:type="paragraph" w:styleId="Akapitzlist">
    <w:name w:val="List Paragraph"/>
    <w:basedOn w:val="Normalny"/>
    <w:uiPriority w:val="34"/>
    <w:qFormat/>
    <w:rsid w:val="001B3A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C43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ktywniseniorzy21wieku.pl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ktywniseniorzy21wieku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.stowarzyszenie.sap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1229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436</dc:creator>
  <cp:lastModifiedBy>Marlena</cp:lastModifiedBy>
  <cp:revision>3</cp:revision>
  <dcterms:created xsi:type="dcterms:W3CDTF">2026-08-28T19:44:00Z</dcterms:created>
  <dcterms:modified xsi:type="dcterms:W3CDTF">2026-08-28T19:51:00Z</dcterms:modified>
  <dc:language>pl-PL</dc:language>
</cp:coreProperties>
</file>